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62021" w14:textId="0B6E1C31" w:rsidR="004E05E1" w:rsidRPr="00B266B0" w:rsidRDefault="004E05E1" w:rsidP="004E05E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#131</w:t>
      </w:r>
      <w:r w:rsidR="00AE55DA">
        <w:rPr>
          <w:bCs/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Pr="008465B0">
        <w:rPr>
          <w:bCs/>
          <w:noProof w:val="0"/>
          <w:sz w:val="24"/>
          <w:szCs w:val="24"/>
        </w:rPr>
        <w:t>R2-</w:t>
      </w:r>
      <w:r w:rsidR="007250A8">
        <w:rPr>
          <w:bCs/>
          <w:noProof w:val="0"/>
          <w:sz w:val="24"/>
          <w:szCs w:val="24"/>
        </w:rPr>
        <w:t>2507308</w:t>
      </w:r>
    </w:p>
    <w:p w14:paraId="2D8B67EF" w14:textId="0D0282E5" w:rsidR="004E05E1" w:rsidRPr="00465587" w:rsidRDefault="00AE55DA" w:rsidP="004E05E1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Prague</w:t>
      </w:r>
      <w:r w:rsidR="004E05E1" w:rsidRPr="000D3DFC">
        <w:rPr>
          <w:rFonts w:eastAsia="SimSun"/>
          <w:bCs/>
          <w:sz w:val="24"/>
          <w:szCs w:val="24"/>
          <w:lang w:eastAsia="zh-CN"/>
        </w:rPr>
        <w:t>,</w:t>
      </w:r>
      <w:r w:rsidR="004E05E1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Czech</w:t>
      </w:r>
      <w:r w:rsidR="004E05E1">
        <w:rPr>
          <w:rFonts w:eastAsia="SimSun"/>
          <w:bCs/>
          <w:sz w:val="24"/>
          <w:szCs w:val="24"/>
          <w:lang w:eastAsia="zh-CN"/>
        </w:rPr>
        <w:t>,</w:t>
      </w:r>
      <w:r w:rsidR="004E05E1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 w:rsidR="00F63F03">
        <w:rPr>
          <w:rFonts w:eastAsia="SimSun"/>
          <w:bCs/>
          <w:sz w:val="24"/>
          <w:szCs w:val="24"/>
          <w:lang w:eastAsia="zh-CN"/>
        </w:rPr>
        <w:t>13</w:t>
      </w:r>
      <w:r w:rsidR="004E05E1"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 w:rsidR="00F63F03">
        <w:rPr>
          <w:rFonts w:eastAsia="SimSun"/>
          <w:bCs/>
          <w:sz w:val="24"/>
          <w:szCs w:val="24"/>
          <w:lang w:eastAsia="zh-CN"/>
        </w:rPr>
        <w:t>17</w:t>
      </w:r>
      <w:r w:rsidR="004E05E1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 w:rsidR="00F63F03">
        <w:rPr>
          <w:rFonts w:eastAsia="SimSun"/>
          <w:bCs/>
          <w:sz w:val="24"/>
          <w:szCs w:val="24"/>
          <w:lang w:eastAsia="zh-CN"/>
        </w:rPr>
        <w:t>October</w:t>
      </w:r>
      <w:r w:rsidR="004E05E1">
        <w:rPr>
          <w:rFonts w:eastAsia="SimSun"/>
          <w:bCs/>
          <w:sz w:val="24"/>
          <w:szCs w:val="24"/>
          <w:lang w:eastAsia="zh-CN"/>
        </w:rPr>
        <w:t>,</w:t>
      </w:r>
      <w:r w:rsidR="004E05E1"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 w:rsidR="004E05E1">
        <w:rPr>
          <w:rFonts w:eastAsia="SimSun"/>
          <w:bCs/>
          <w:sz w:val="24"/>
          <w:szCs w:val="24"/>
          <w:lang w:eastAsia="zh-CN"/>
        </w:rPr>
        <w:t>5</w:t>
      </w:r>
      <w:r w:rsidR="004E05E1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BD0936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8.4.</w:t>
      </w:r>
      <w:r w:rsidR="007F24B9">
        <w:rPr>
          <w:rFonts w:cs="Arial"/>
          <w:b/>
          <w:bCs/>
          <w:sz w:val="24"/>
        </w:rPr>
        <w:t>3</w:t>
      </w:r>
    </w:p>
    <w:p w14:paraId="73188B46" w14:textId="3A3C84E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3312">
        <w:rPr>
          <w:rFonts w:ascii="Arial" w:hAnsi="Arial" w:cs="Arial"/>
          <w:b/>
          <w:bCs/>
          <w:sz w:val="24"/>
        </w:rPr>
        <w:t>Inter</w:t>
      </w:r>
      <w:r w:rsidR="008465B0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</w:p>
    <w:p w14:paraId="553D264F" w14:textId="753E1036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476B1">
        <w:rPr>
          <w:rFonts w:ascii="Arial" w:hAnsi="Arial" w:cs="Arial"/>
          <w:b/>
          <w:bCs/>
          <w:sz w:val="24"/>
        </w:rPr>
        <w:t xml:space="preserve">LP-WUS </w:t>
      </w:r>
      <w:r w:rsidR="007F24B9">
        <w:rPr>
          <w:rFonts w:ascii="Arial" w:hAnsi="Arial" w:cs="Arial"/>
          <w:b/>
          <w:bCs/>
          <w:sz w:val="24"/>
        </w:rPr>
        <w:t>options description</w:t>
      </w:r>
    </w:p>
    <w:p w14:paraId="25F387E8" w14:textId="2CA3EC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35E8" w:rsidRPr="00EC35E8">
        <w:rPr>
          <w:rFonts w:ascii="Arial" w:hAnsi="Arial" w:cs="Arial"/>
          <w:b/>
          <w:bCs/>
          <w:sz w:val="24"/>
        </w:rPr>
        <w:t xml:space="preserve">NR_LPWUS-Core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E4C105C" w:rsidR="009339CB" w:rsidRDefault="00240F3E" w:rsidP="009339CB">
      <w:r>
        <w:t xml:space="preserve">This </w:t>
      </w:r>
      <w:proofErr w:type="spellStart"/>
      <w:r>
        <w:t>TDoc</w:t>
      </w:r>
      <w:proofErr w:type="spellEnd"/>
      <w:r>
        <w:t xml:space="preserve"> discusses </w:t>
      </w:r>
      <w:r w:rsidR="00AE55DA">
        <w:t>whether the LP-WUS options (namely Option 1-1 and 1-2) needs to be used in the TS 38.300 and TS 38.321</w:t>
      </w:r>
      <w:r>
        <w:t>.</w:t>
      </w:r>
    </w:p>
    <w:p w14:paraId="7D484B6E" w14:textId="0D78E26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0394">
        <w:t>Discussion</w:t>
      </w:r>
    </w:p>
    <w:p w14:paraId="476E9C5C" w14:textId="30573AA4" w:rsidR="00AE55DA" w:rsidRDefault="00AE55DA" w:rsidP="009B3312">
      <w:r>
        <w:t>In the RAN2#131 post-meeting email discussion</w:t>
      </w:r>
      <w:r w:rsidR="00F63F03">
        <w:t xml:space="preserve"> on LP-WUS open issues</w:t>
      </w:r>
      <w:r w:rsidR="007657B0">
        <w:t>, a question was raised if the LP-WUS options (namely Option 1-1 and Option 1-2) should be used in the normative text of TS 38.300 or TS 38.321.</w:t>
      </w:r>
      <w:r w:rsidR="00EB47B8">
        <w:t xml:space="preserve"> The</w:t>
      </w:r>
      <w:r w:rsidR="00577431">
        <w:t xml:space="preserve"> differentiation between these two options in TS 38.321 is based on whether the </w:t>
      </w:r>
      <w:bookmarkStart w:id="0" w:name="_Hlk210210412"/>
      <w:proofErr w:type="spellStart"/>
      <w:r w:rsidR="000860FF" w:rsidRPr="00A3501A">
        <w:rPr>
          <w:i/>
          <w:iCs/>
        </w:rPr>
        <w:t>lpwus</w:t>
      </w:r>
      <w:proofErr w:type="spellEnd"/>
      <w:r w:rsidR="000860FF" w:rsidRPr="00A3501A">
        <w:rPr>
          <w:i/>
          <w:iCs/>
        </w:rPr>
        <w:t>-PDCCH</w:t>
      </w:r>
      <w:r w:rsidR="00DB61D0" w:rsidRPr="00A3501A">
        <w:rPr>
          <w:i/>
          <w:iCs/>
        </w:rPr>
        <w:t>-Monitoring</w:t>
      </w:r>
      <w:r w:rsidR="00DC0450" w:rsidRPr="00A3501A">
        <w:rPr>
          <w:i/>
          <w:iCs/>
        </w:rPr>
        <w:t>Timer</w:t>
      </w:r>
      <w:r w:rsidR="00A3501A">
        <w:t xml:space="preserve"> </w:t>
      </w:r>
      <w:bookmarkEnd w:id="0"/>
      <w:r w:rsidR="00A3501A">
        <w:t>is configured or not corresponding to Option 1-2 and Option 1-1, respectively. In TS 38.300 the following description is provided differentiating these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501A" w14:paraId="49D768FA" w14:textId="77777777" w:rsidTr="00A3501A">
        <w:tc>
          <w:tcPr>
            <w:tcW w:w="9631" w:type="dxa"/>
            <w:shd w:val="clear" w:color="auto" w:fill="F2F2F2" w:themeFill="background1" w:themeFillShade="F2"/>
          </w:tcPr>
          <w:p w14:paraId="6BD87773" w14:textId="77777777" w:rsidR="00F3713F" w:rsidRPr="00F3713F" w:rsidRDefault="00F3713F" w:rsidP="00F3713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Times New Roman" w:hAnsi="Arial"/>
                <w:sz w:val="36"/>
                <w:lang w:eastAsia="zh-CN"/>
              </w:rPr>
            </w:pPr>
            <w:bookmarkStart w:id="1" w:name="_Toc20388019"/>
            <w:bookmarkStart w:id="2" w:name="_Toc29376099"/>
            <w:bookmarkStart w:id="3" w:name="_Toc37231996"/>
            <w:bookmarkStart w:id="4" w:name="_Toc46502054"/>
            <w:bookmarkStart w:id="5" w:name="_Toc51971402"/>
            <w:bookmarkStart w:id="6" w:name="_Toc52551385"/>
            <w:bookmarkStart w:id="7" w:name="_Toc201700321"/>
            <w:r w:rsidRPr="00F3713F">
              <w:rPr>
                <w:rFonts w:ascii="Arial" w:eastAsia="Times New Roman" w:hAnsi="Arial"/>
                <w:sz w:val="36"/>
                <w:lang w:eastAsia="zh-CN"/>
              </w:rPr>
              <w:t>11</w:t>
            </w:r>
            <w:r w:rsidRPr="00F3713F">
              <w:rPr>
                <w:rFonts w:ascii="Arial" w:eastAsia="Times New Roman" w:hAnsi="Arial"/>
                <w:sz w:val="36"/>
                <w:lang w:eastAsia="zh-CN"/>
              </w:rPr>
              <w:tab/>
              <w:t>UE Power Saving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2DC5685D" w14:textId="0B673C8D" w:rsidR="00F3713F" w:rsidRDefault="00F3713F" w:rsidP="00F371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(…)</w:t>
            </w:r>
          </w:p>
          <w:p w14:paraId="6A6B5928" w14:textId="708B5EEC" w:rsidR="00F3713F" w:rsidRPr="00F3713F" w:rsidRDefault="00F3713F" w:rsidP="00F371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F3713F">
              <w:rPr>
                <w:rFonts w:eastAsia="Times New Roman"/>
                <w:lang w:eastAsia="zh-CN"/>
              </w:rPr>
              <w:t>A UE configured with DRX in RRC_CONNECTED can be configured with LP-WUS. LP-WUS is monitored outside active-time. If LP-WUS is detected, the UE shall start the on-duration timer or LP-WUS PDCCH monitoring timer to start PDCCH monitoring and enter active-time:</w:t>
            </w:r>
          </w:p>
          <w:p w14:paraId="33484067" w14:textId="77777777" w:rsidR="00F3713F" w:rsidRPr="00F3713F" w:rsidRDefault="00F3713F" w:rsidP="00F3713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F3713F">
              <w:rPr>
                <w:rFonts w:eastAsia="Times New Roman"/>
                <w:lang w:eastAsia="zh-CN"/>
              </w:rPr>
              <w:t xml:space="preserve">-   If the UE is configured to start on-duration timer after LP-WUS reception, the UE monitors LP-WUS at occasion(s) at a configured offset before the on-duration, and the UE does not monitor LP-WUS when short DRX cycle is used. If the UE is unable to monitor the LP-WUS occasion, it shall start the on-duration timer. </w:t>
            </w:r>
          </w:p>
          <w:p w14:paraId="43986E97" w14:textId="6EB6A957" w:rsidR="00A3501A" w:rsidRPr="00F3713F" w:rsidRDefault="00F3713F" w:rsidP="00F3713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F3713F">
              <w:rPr>
                <w:rFonts w:eastAsia="Times New Roman"/>
                <w:lang w:eastAsia="zh-CN"/>
              </w:rPr>
              <w:t xml:space="preserve">-   If the UE is configured to start LP-WUS PDCCH monitoring timer after LP-WUS reception, the UE monitors LP-WUS at occasion(s) according to the configured periodicity and offset which can be same or different from the periodicity and offset configured for C-DRX cycle, and the UE monitors LP-WUS regardless of which DRX cycle is used. It the UE is unable to monitor the LP-WUS occasion(s), the LP-WUS PDCCH monitoring timer is not started. </w:t>
            </w:r>
          </w:p>
        </w:tc>
      </w:tr>
    </w:tbl>
    <w:p w14:paraId="2357DE65" w14:textId="77777777" w:rsidR="00A3501A" w:rsidRDefault="00A3501A" w:rsidP="009B3312"/>
    <w:p w14:paraId="749C6C31" w14:textId="632AA19E" w:rsidR="00E140B9" w:rsidRDefault="00E140B9" w:rsidP="009B3312">
      <w:r>
        <w:t>Generally, it is not optimal to use the working names of different options in the eventual technical specifications a</w:t>
      </w:r>
      <w:r w:rsidR="00A71A48">
        <w:t>s those names have context only for people who worked on specifying these options (</w:t>
      </w:r>
      <w:proofErr w:type="spellStart"/>
      <w:r w:rsidR="00A71A48">
        <w:t>ie</w:t>
      </w:r>
      <w:proofErr w:type="spellEnd"/>
      <w:r w:rsidR="00A71A48">
        <w:t xml:space="preserve">., 3GPP delegates). </w:t>
      </w:r>
      <w:r w:rsidR="00DE36BE">
        <w:t xml:space="preserve">Since TS 38.213 used these options naming convention in their specification, it </w:t>
      </w:r>
      <w:proofErr w:type="gramStart"/>
      <w:r w:rsidR="00DE36BE">
        <w:t>seem</w:t>
      </w:r>
      <w:proofErr w:type="gramEnd"/>
      <w:r w:rsidR="00DE36BE">
        <w:t xml:space="preserve"> ok the TS 38.331 may </w:t>
      </w:r>
      <w:r w:rsidR="00BB7A97">
        <w:t xml:space="preserve">use such naming convention since it directly refers to TS 38.213 sections. However, in terms of TS 38.321, the usage of </w:t>
      </w:r>
      <w:proofErr w:type="spellStart"/>
      <w:r w:rsidR="00BB7A97" w:rsidRPr="00BB7A97">
        <w:rPr>
          <w:i/>
          <w:iCs/>
        </w:rPr>
        <w:t>lpwus</w:t>
      </w:r>
      <w:proofErr w:type="spellEnd"/>
      <w:r w:rsidR="00BB7A97" w:rsidRPr="00BB7A97">
        <w:rPr>
          <w:i/>
          <w:iCs/>
        </w:rPr>
        <w:t>-PDCCH-MonitoringTimer</w:t>
      </w:r>
      <w:r w:rsidR="00485446">
        <w:rPr>
          <w:i/>
          <w:iCs/>
        </w:rPr>
        <w:t xml:space="preserve"> </w:t>
      </w:r>
      <w:r w:rsidR="00485446">
        <w:t>unambiguously differentiates these options without any cross-</w:t>
      </w:r>
      <w:r w:rsidR="006236E7">
        <w:t xml:space="preserve">referencing to different </w:t>
      </w:r>
      <w:proofErr w:type="spellStart"/>
      <w:r w:rsidR="006236E7">
        <w:t>TSes</w:t>
      </w:r>
      <w:proofErr w:type="spellEnd"/>
      <w:r w:rsidR="006236E7">
        <w:t xml:space="preserve">. Furthermore, Stage-2 (TS 38.300) description </w:t>
      </w:r>
      <w:r w:rsidR="00C43CF3">
        <w:t xml:space="preserve">is meant to be a general description of the defined </w:t>
      </w:r>
      <w:proofErr w:type="gramStart"/>
      <w:r w:rsidR="00C43CF3">
        <w:t>feature</w:t>
      </w:r>
      <w:proofErr w:type="gramEnd"/>
      <w:r w:rsidR="00C43CF3">
        <w:t xml:space="preserve"> and we don’t see any issues with the current description in differentiating the different LP-WUS options.</w:t>
      </w:r>
    </w:p>
    <w:p w14:paraId="5872618E" w14:textId="2911A7AF" w:rsidR="00C43CF3" w:rsidRPr="00C43CF3" w:rsidRDefault="00C43CF3" w:rsidP="009B3312">
      <w:r>
        <w:rPr>
          <w:b/>
          <w:bCs/>
        </w:rPr>
        <w:t xml:space="preserve">Proposal: </w:t>
      </w:r>
      <w:r w:rsidR="006246A3">
        <w:t>The usage of LP-WUS Option 1-1 and Option 1-2 naming convention is not applied for TS 38.300</w:t>
      </w:r>
      <w:r w:rsidR="003912B5">
        <w:t xml:space="preserve"> nor TS 38.321.</w:t>
      </w:r>
    </w:p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19930558" w:rsidR="009339CB" w:rsidRDefault="009339CB" w:rsidP="009339CB">
      <w:r>
        <w:t>This document has made the following observations</w:t>
      </w:r>
      <w:r w:rsidR="00C51E25">
        <w:rPr>
          <w:rFonts w:hint="eastAsia"/>
          <w:lang w:eastAsia="ko-KR"/>
        </w:rPr>
        <w:t xml:space="preserve"> and proposals</w:t>
      </w:r>
      <w:r>
        <w:t>:</w:t>
      </w:r>
    </w:p>
    <w:p w14:paraId="5B4FF43B" w14:textId="76C87437" w:rsidR="00503B3D" w:rsidRPr="003912B5" w:rsidRDefault="003912B5" w:rsidP="003912B5">
      <w:r>
        <w:rPr>
          <w:b/>
          <w:bCs/>
        </w:rPr>
        <w:t xml:space="preserve">Proposal: </w:t>
      </w:r>
      <w:r>
        <w:t>The usage of LP-WUS Option 1-1 and Option 1-2 naming convention is not applied for TS 38.300 nor TS 38.321.</w:t>
      </w:r>
    </w:p>
    <w:sectPr w:rsidR="00503B3D" w:rsidRPr="003912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1ED7" w14:textId="77777777" w:rsidR="00F57473" w:rsidRDefault="00F57473">
      <w:r>
        <w:separator/>
      </w:r>
    </w:p>
  </w:endnote>
  <w:endnote w:type="continuationSeparator" w:id="0">
    <w:p w14:paraId="6FF93F83" w14:textId="77777777" w:rsidR="00F57473" w:rsidRDefault="00F57473">
      <w:r>
        <w:continuationSeparator/>
      </w:r>
    </w:p>
  </w:endnote>
  <w:endnote w:type="continuationNotice" w:id="1">
    <w:p w14:paraId="3C077E2B" w14:textId="77777777" w:rsidR="00F57473" w:rsidRDefault="00F57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0B75E" w14:textId="77777777" w:rsidR="00F57473" w:rsidRDefault="00F57473">
      <w:r>
        <w:separator/>
      </w:r>
    </w:p>
  </w:footnote>
  <w:footnote w:type="continuationSeparator" w:id="0">
    <w:p w14:paraId="4503C557" w14:textId="77777777" w:rsidR="00F57473" w:rsidRDefault="00F57473">
      <w:r>
        <w:continuationSeparator/>
      </w:r>
    </w:p>
  </w:footnote>
  <w:footnote w:type="continuationNotice" w:id="1">
    <w:p w14:paraId="411C2E60" w14:textId="77777777" w:rsidR="00F57473" w:rsidRDefault="00F574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9"/>
  </w:num>
  <w:num w:numId="20" w16cid:durableId="121196298">
    <w:abstractNumId w:val="20"/>
  </w:num>
  <w:num w:numId="21" w16cid:durableId="341124529">
    <w:abstractNumId w:val="13"/>
  </w:num>
  <w:num w:numId="22" w16cid:durableId="1074746358">
    <w:abstractNumId w:val="21"/>
  </w:num>
  <w:num w:numId="23" w16cid:durableId="11916043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50A1"/>
    <w:rsid w:val="00006C10"/>
    <w:rsid w:val="000074E5"/>
    <w:rsid w:val="0001425F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2D1"/>
    <w:rsid w:val="00044A97"/>
    <w:rsid w:val="0004518A"/>
    <w:rsid w:val="00045A84"/>
    <w:rsid w:val="00054C13"/>
    <w:rsid w:val="00061C5D"/>
    <w:rsid w:val="000620CF"/>
    <w:rsid w:val="00065268"/>
    <w:rsid w:val="00065389"/>
    <w:rsid w:val="00065547"/>
    <w:rsid w:val="00066B9B"/>
    <w:rsid w:val="00070482"/>
    <w:rsid w:val="00071F8C"/>
    <w:rsid w:val="00072F73"/>
    <w:rsid w:val="00073C9C"/>
    <w:rsid w:val="00074B05"/>
    <w:rsid w:val="00075F7C"/>
    <w:rsid w:val="00076412"/>
    <w:rsid w:val="00080512"/>
    <w:rsid w:val="00081EB6"/>
    <w:rsid w:val="000826E6"/>
    <w:rsid w:val="00082C42"/>
    <w:rsid w:val="000835BE"/>
    <w:rsid w:val="00083BE9"/>
    <w:rsid w:val="0008550C"/>
    <w:rsid w:val="000860FF"/>
    <w:rsid w:val="00090468"/>
    <w:rsid w:val="00094568"/>
    <w:rsid w:val="00097B3B"/>
    <w:rsid w:val="000A11C4"/>
    <w:rsid w:val="000A36E4"/>
    <w:rsid w:val="000A4DCF"/>
    <w:rsid w:val="000A6356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75DB"/>
    <w:rsid w:val="000D0EF5"/>
    <w:rsid w:val="000D17BE"/>
    <w:rsid w:val="000D1BA4"/>
    <w:rsid w:val="000D349F"/>
    <w:rsid w:val="000D3DFC"/>
    <w:rsid w:val="000D58AB"/>
    <w:rsid w:val="000D65A3"/>
    <w:rsid w:val="000E0CC6"/>
    <w:rsid w:val="000E116B"/>
    <w:rsid w:val="000E5394"/>
    <w:rsid w:val="000E5781"/>
    <w:rsid w:val="000E5C23"/>
    <w:rsid w:val="000E6C5C"/>
    <w:rsid w:val="000F313A"/>
    <w:rsid w:val="000F4CBF"/>
    <w:rsid w:val="00105CB9"/>
    <w:rsid w:val="0011005A"/>
    <w:rsid w:val="0011053F"/>
    <w:rsid w:val="00110C73"/>
    <w:rsid w:val="00112F1A"/>
    <w:rsid w:val="001146AF"/>
    <w:rsid w:val="00114EA2"/>
    <w:rsid w:val="00115B06"/>
    <w:rsid w:val="00116676"/>
    <w:rsid w:val="00116C57"/>
    <w:rsid w:val="00120C90"/>
    <w:rsid w:val="00123C54"/>
    <w:rsid w:val="00124586"/>
    <w:rsid w:val="001257F0"/>
    <w:rsid w:val="0012610D"/>
    <w:rsid w:val="00130045"/>
    <w:rsid w:val="001330AA"/>
    <w:rsid w:val="00134509"/>
    <w:rsid w:val="0014026B"/>
    <w:rsid w:val="0014066D"/>
    <w:rsid w:val="001412D4"/>
    <w:rsid w:val="001447BC"/>
    <w:rsid w:val="00144A79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71E25"/>
    <w:rsid w:val="0017261D"/>
    <w:rsid w:val="00172C72"/>
    <w:rsid w:val="00173C85"/>
    <w:rsid w:val="001741A0"/>
    <w:rsid w:val="00174681"/>
    <w:rsid w:val="00174851"/>
    <w:rsid w:val="00175C44"/>
    <w:rsid w:val="00175FA0"/>
    <w:rsid w:val="00181187"/>
    <w:rsid w:val="001836A0"/>
    <w:rsid w:val="00184D21"/>
    <w:rsid w:val="00185319"/>
    <w:rsid w:val="0018542A"/>
    <w:rsid w:val="001868D1"/>
    <w:rsid w:val="001870CD"/>
    <w:rsid w:val="00190FAE"/>
    <w:rsid w:val="00191D83"/>
    <w:rsid w:val="00192091"/>
    <w:rsid w:val="00194C74"/>
    <w:rsid w:val="00194CD0"/>
    <w:rsid w:val="00196648"/>
    <w:rsid w:val="001A02C4"/>
    <w:rsid w:val="001A5090"/>
    <w:rsid w:val="001A7287"/>
    <w:rsid w:val="001A74B7"/>
    <w:rsid w:val="001B04B0"/>
    <w:rsid w:val="001B2165"/>
    <w:rsid w:val="001B3ED1"/>
    <w:rsid w:val="001B49C9"/>
    <w:rsid w:val="001B5C18"/>
    <w:rsid w:val="001C0377"/>
    <w:rsid w:val="001C2007"/>
    <w:rsid w:val="001C20F9"/>
    <w:rsid w:val="001C23F4"/>
    <w:rsid w:val="001C27A8"/>
    <w:rsid w:val="001C39BB"/>
    <w:rsid w:val="001C4F79"/>
    <w:rsid w:val="001C54A6"/>
    <w:rsid w:val="001D1D2E"/>
    <w:rsid w:val="001D2227"/>
    <w:rsid w:val="001D2C44"/>
    <w:rsid w:val="001D45E0"/>
    <w:rsid w:val="001D55C4"/>
    <w:rsid w:val="001D57AC"/>
    <w:rsid w:val="001D76C7"/>
    <w:rsid w:val="001E01F1"/>
    <w:rsid w:val="001E19D3"/>
    <w:rsid w:val="001E1BB5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2C5A"/>
    <w:rsid w:val="002731C2"/>
    <w:rsid w:val="002740B9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36EA"/>
    <w:rsid w:val="00294AD3"/>
    <w:rsid w:val="002A0D51"/>
    <w:rsid w:val="002A2A66"/>
    <w:rsid w:val="002A2C55"/>
    <w:rsid w:val="002A3371"/>
    <w:rsid w:val="002A3B89"/>
    <w:rsid w:val="002A487C"/>
    <w:rsid w:val="002A7DFD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2D1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63EA"/>
    <w:rsid w:val="002F7534"/>
    <w:rsid w:val="002F75CD"/>
    <w:rsid w:val="002F7915"/>
    <w:rsid w:val="003020DD"/>
    <w:rsid w:val="0030716E"/>
    <w:rsid w:val="00310588"/>
    <w:rsid w:val="00310934"/>
    <w:rsid w:val="00311B17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6069"/>
    <w:rsid w:val="00326670"/>
    <w:rsid w:val="00342301"/>
    <w:rsid w:val="00342F95"/>
    <w:rsid w:val="00345BAC"/>
    <w:rsid w:val="00345FE6"/>
    <w:rsid w:val="00346049"/>
    <w:rsid w:val="0035462D"/>
    <w:rsid w:val="00355DDB"/>
    <w:rsid w:val="00357447"/>
    <w:rsid w:val="00361DAE"/>
    <w:rsid w:val="00362155"/>
    <w:rsid w:val="0036459E"/>
    <w:rsid w:val="00364B41"/>
    <w:rsid w:val="00365A50"/>
    <w:rsid w:val="003679AC"/>
    <w:rsid w:val="00375E94"/>
    <w:rsid w:val="003805DE"/>
    <w:rsid w:val="00380EF3"/>
    <w:rsid w:val="00383096"/>
    <w:rsid w:val="00384286"/>
    <w:rsid w:val="003851B4"/>
    <w:rsid w:val="00385EC5"/>
    <w:rsid w:val="003912B5"/>
    <w:rsid w:val="00393271"/>
    <w:rsid w:val="0039346C"/>
    <w:rsid w:val="003A0069"/>
    <w:rsid w:val="003A14EC"/>
    <w:rsid w:val="003A2A65"/>
    <w:rsid w:val="003A41EF"/>
    <w:rsid w:val="003A4ED8"/>
    <w:rsid w:val="003A55E5"/>
    <w:rsid w:val="003A71FE"/>
    <w:rsid w:val="003A7C1C"/>
    <w:rsid w:val="003B2FC9"/>
    <w:rsid w:val="003B389A"/>
    <w:rsid w:val="003B40AD"/>
    <w:rsid w:val="003B5058"/>
    <w:rsid w:val="003C27F4"/>
    <w:rsid w:val="003C2E45"/>
    <w:rsid w:val="003C4E37"/>
    <w:rsid w:val="003C7A4A"/>
    <w:rsid w:val="003C7E48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3E52"/>
    <w:rsid w:val="0040484B"/>
    <w:rsid w:val="00412126"/>
    <w:rsid w:val="00412F85"/>
    <w:rsid w:val="00414568"/>
    <w:rsid w:val="00415BA3"/>
    <w:rsid w:val="00415E6D"/>
    <w:rsid w:val="004169BD"/>
    <w:rsid w:val="00417B51"/>
    <w:rsid w:val="00420C3A"/>
    <w:rsid w:val="00420E68"/>
    <w:rsid w:val="00426B63"/>
    <w:rsid w:val="0042787D"/>
    <w:rsid w:val="00432910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85446"/>
    <w:rsid w:val="00492461"/>
    <w:rsid w:val="004A1F7B"/>
    <w:rsid w:val="004A22AF"/>
    <w:rsid w:val="004A38CD"/>
    <w:rsid w:val="004A3AB4"/>
    <w:rsid w:val="004A4D4D"/>
    <w:rsid w:val="004A5A71"/>
    <w:rsid w:val="004B0EDA"/>
    <w:rsid w:val="004B14F9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05E1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3B3D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666"/>
    <w:rsid w:val="00514EEE"/>
    <w:rsid w:val="00520966"/>
    <w:rsid w:val="005224C6"/>
    <w:rsid w:val="0052277F"/>
    <w:rsid w:val="00523925"/>
    <w:rsid w:val="005274E8"/>
    <w:rsid w:val="00527983"/>
    <w:rsid w:val="005307F5"/>
    <w:rsid w:val="00534DA0"/>
    <w:rsid w:val="00535299"/>
    <w:rsid w:val="00536C78"/>
    <w:rsid w:val="00537809"/>
    <w:rsid w:val="00537DA5"/>
    <w:rsid w:val="00537F45"/>
    <w:rsid w:val="00540C81"/>
    <w:rsid w:val="00540CC3"/>
    <w:rsid w:val="0054184C"/>
    <w:rsid w:val="00541B66"/>
    <w:rsid w:val="005432D9"/>
    <w:rsid w:val="00543E6C"/>
    <w:rsid w:val="005444C8"/>
    <w:rsid w:val="00547D88"/>
    <w:rsid w:val="005507F5"/>
    <w:rsid w:val="00554286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6111"/>
    <w:rsid w:val="00567DC6"/>
    <w:rsid w:val="00571279"/>
    <w:rsid w:val="00572B6D"/>
    <w:rsid w:val="00573250"/>
    <w:rsid w:val="00575B74"/>
    <w:rsid w:val="00575FC5"/>
    <w:rsid w:val="00577431"/>
    <w:rsid w:val="005776B0"/>
    <w:rsid w:val="0058076D"/>
    <w:rsid w:val="00580E70"/>
    <w:rsid w:val="00583294"/>
    <w:rsid w:val="0058488E"/>
    <w:rsid w:val="00587870"/>
    <w:rsid w:val="005909D8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7D32"/>
    <w:rsid w:val="005B0894"/>
    <w:rsid w:val="005B0F95"/>
    <w:rsid w:val="005B375F"/>
    <w:rsid w:val="005B3F66"/>
    <w:rsid w:val="005B48EB"/>
    <w:rsid w:val="005B6BA9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5AA6"/>
    <w:rsid w:val="005E3245"/>
    <w:rsid w:val="005E3432"/>
    <w:rsid w:val="005E37F3"/>
    <w:rsid w:val="005E58AB"/>
    <w:rsid w:val="005E7094"/>
    <w:rsid w:val="005F2976"/>
    <w:rsid w:val="005F45C0"/>
    <w:rsid w:val="00600A74"/>
    <w:rsid w:val="00600CC3"/>
    <w:rsid w:val="00602183"/>
    <w:rsid w:val="00602F77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6E7"/>
    <w:rsid w:val="00623967"/>
    <w:rsid w:val="006246A3"/>
    <w:rsid w:val="00625EA3"/>
    <w:rsid w:val="006260D4"/>
    <w:rsid w:val="006263FE"/>
    <w:rsid w:val="00627394"/>
    <w:rsid w:val="00630CD0"/>
    <w:rsid w:val="00630DC4"/>
    <w:rsid w:val="00631282"/>
    <w:rsid w:val="006328B2"/>
    <w:rsid w:val="00633221"/>
    <w:rsid w:val="006355FD"/>
    <w:rsid w:val="00635B8D"/>
    <w:rsid w:val="00640F28"/>
    <w:rsid w:val="00641F01"/>
    <w:rsid w:val="00643005"/>
    <w:rsid w:val="006438FD"/>
    <w:rsid w:val="00646C22"/>
    <w:rsid w:val="00646D99"/>
    <w:rsid w:val="00647EAF"/>
    <w:rsid w:val="00652BE7"/>
    <w:rsid w:val="006533BB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32E5"/>
    <w:rsid w:val="00674931"/>
    <w:rsid w:val="00674AED"/>
    <w:rsid w:val="00674D43"/>
    <w:rsid w:val="006764F3"/>
    <w:rsid w:val="00676E01"/>
    <w:rsid w:val="006813B0"/>
    <w:rsid w:val="0068148A"/>
    <w:rsid w:val="00683391"/>
    <w:rsid w:val="00683AB2"/>
    <w:rsid w:val="00683DD9"/>
    <w:rsid w:val="006861DB"/>
    <w:rsid w:val="0069451A"/>
    <w:rsid w:val="00696249"/>
    <w:rsid w:val="00696821"/>
    <w:rsid w:val="006979F4"/>
    <w:rsid w:val="006A09E0"/>
    <w:rsid w:val="006A1FCB"/>
    <w:rsid w:val="006A4D9B"/>
    <w:rsid w:val="006A5911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29B3"/>
    <w:rsid w:val="006C66D8"/>
    <w:rsid w:val="006C7615"/>
    <w:rsid w:val="006C7C77"/>
    <w:rsid w:val="006D1E24"/>
    <w:rsid w:val="006D207E"/>
    <w:rsid w:val="006D35DE"/>
    <w:rsid w:val="006D3A74"/>
    <w:rsid w:val="006E1057"/>
    <w:rsid w:val="006E1417"/>
    <w:rsid w:val="006E4B82"/>
    <w:rsid w:val="006E7658"/>
    <w:rsid w:val="006E77EA"/>
    <w:rsid w:val="006F26C5"/>
    <w:rsid w:val="006F33F1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10201"/>
    <w:rsid w:val="00711DEB"/>
    <w:rsid w:val="007134F1"/>
    <w:rsid w:val="00713DF4"/>
    <w:rsid w:val="007140F4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0A8"/>
    <w:rsid w:val="00725C8D"/>
    <w:rsid w:val="0073190C"/>
    <w:rsid w:val="00732C9D"/>
    <w:rsid w:val="007342B5"/>
    <w:rsid w:val="00734A5B"/>
    <w:rsid w:val="00737748"/>
    <w:rsid w:val="00740102"/>
    <w:rsid w:val="0074096F"/>
    <w:rsid w:val="0074132B"/>
    <w:rsid w:val="00741A78"/>
    <w:rsid w:val="00744098"/>
    <w:rsid w:val="00744E76"/>
    <w:rsid w:val="00751877"/>
    <w:rsid w:val="007535B4"/>
    <w:rsid w:val="0075653E"/>
    <w:rsid w:val="007572BC"/>
    <w:rsid w:val="00757D40"/>
    <w:rsid w:val="0076184D"/>
    <w:rsid w:val="00762CC4"/>
    <w:rsid w:val="00763845"/>
    <w:rsid w:val="0076509B"/>
    <w:rsid w:val="007657B0"/>
    <w:rsid w:val="00765E75"/>
    <w:rsid w:val="007662B5"/>
    <w:rsid w:val="00771F22"/>
    <w:rsid w:val="007731AA"/>
    <w:rsid w:val="00774B47"/>
    <w:rsid w:val="007802FC"/>
    <w:rsid w:val="00781F0F"/>
    <w:rsid w:val="00782E27"/>
    <w:rsid w:val="00783515"/>
    <w:rsid w:val="00783CDF"/>
    <w:rsid w:val="007869ED"/>
    <w:rsid w:val="00786B7F"/>
    <w:rsid w:val="0078727C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90A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3E66"/>
    <w:rsid w:val="007E4B7A"/>
    <w:rsid w:val="007E76E9"/>
    <w:rsid w:val="007E7A6D"/>
    <w:rsid w:val="007F24B9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C5C"/>
    <w:rsid w:val="0082155F"/>
    <w:rsid w:val="00822E65"/>
    <w:rsid w:val="0082458D"/>
    <w:rsid w:val="00824942"/>
    <w:rsid w:val="00826C2D"/>
    <w:rsid w:val="00827F05"/>
    <w:rsid w:val="00832D97"/>
    <w:rsid w:val="00832FB1"/>
    <w:rsid w:val="00832FD9"/>
    <w:rsid w:val="00834A60"/>
    <w:rsid w:val="0083540D"/>
    <w:rsid w:val="00835E50"/>
    <w:rsid w:val="00835E56"/>
    <w:rsid w:val="0084031F"/>
    <w:rsid w:val="00840DE0"/>
    <w:rsid w:val="008439F9"/>
    <w:rsid w:val="008442CA"/>
    <w:rsid w:val="008465B0"/>
    <w:rsid w:val="00847B68"/>
    <w:rsid w:val="00847CD0"/>
    <w:rsid w:val="00850C83"/>
    <w:rsid w:val="0085370C"/>
    <w:rsid w:val="00855A1D"/>
    <w:rsid w:val="0085615F"/>
    <w:rsid w:val="008569E4"/>
    <w:rsid w:val="00856B38"/>
    <w:rsid w:val="00856F80"/>
    <w:rsid w:val="0085755C"/>
    <w:rsid w:val="008578A2"/>
    <w:rsid w:val="008607A8"/>
    <w:rsid w:val="0086300F"/>
    <w:rsid w:val="0086354A"/>
    <w:rsid w:val="00864766"/>
    <w:rsid w:val="00864D49"/>
    <w:rsid w:val="008725E3"/>
    <w:rsid w:val="0087617E"/>
    <w:rsid w:val="008768CA"/>
    <w:rsid w:val="00877D17"/>
    <w:rsid w:val="00877EF9"/>
    <w:rsid w:val="00880559"/>
    <w:rsid w:val="00880657"/>
    <w:rsid w:val="00883448"/>
    <w:rsid w:val="00884DDB"/>
    <w:rsid w:val="008850EB"/>
    <w:rsid w:val="00886D74"/>
    <w:rsid w:val="00890A41"/>
    <w:rsid w:val="008915C4"/>
    <w:rsid w:val="00891BFD"/>
    <w:rsid w:val="008947F8"/>
    <w:rsid w:val="0089639D"/>
    <w:rsid w:val="008A144F"/>
    <w:rsid w:val="008A1CAB"/>
    <w:rsid w:val="008A355C"/>
    <w:rsid w:val="008A3579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DB3"/>
    <w:rsid w:val="008C2E2A"/>
    <w:rsid w:val="008C3057"/>
    <w:rsid w:val="008D04E0"/>
    <w:rsid w:val="008D2E4D"/>
    <w:rsid w:val="008D72A6"/>
    <w:rsid w:val="008E2F4B"/>
    <w:rsid w:val="008E42C2"/>
    <w:rsid w:val="008E567C"/>
    <w:rsid w:val="008F0A67"/>
    <w:rsid w:val="008F0F6E"/>
    <w:rsid w:val="008F396F"/>
    <w:rsid w:val="008F3DCD"/>
    <w:rsid w:val="008F4B19"/>
    <w:rsid w:val="0090271F"/>
    <w:rsid w:val="00902DB9"/>
    <w:rsid w:val="0090466A"/>
    <w:rsid w:val="00905E5A"/>
    <w:rsid w:val="009065C5"/>
    <w:rsid w:val="0091022C"/>
    <w:rsid w:val="00911FEF"/>
    <w:rsid w:val="009167E3"/>
    <w:rsid w:val="0091687F"/>
    <w:rsid w:val="00916DC3"/>
    <w:rsid w:val="009170A6"/>
    <w:rsid w:val="009175C8"/>
    <w:rsid w:val="00920D38"/>
    <w:rsid w:val="00923655"/>
    <w:rsid w:val="009248C6"/>
    <w:rsid w:val="009339CB"/>
    <w:rsid w:val="00936071"/>
    <w:rsid w:val="009367DF"/>
    <w:rsid w:val="009376CD"/>
    <w:rsid w:val="00940212"/>
    <w:rsid w:val="00942EC2"/>
    <w:rsid w:val="0094511B"/>
    <w:rsid w:val="009465DA"/>
    <w:rsid w:val="00950107"/>
    <w:rsid w:val="00961B32"/>
    <w:rsid w:val="009624C8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90E0E"/>
    <w:rsid w:val="009923C7"/>
    <w:rsid w:val="009928A9"/>
    <w:rsid w:val="00992ABB"/>
    <w:rsid w:val="00994921"/>
    <w:rsid w:val="00995C4A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C7F97"/>
    <w:rsid w:val="009D0656"/>
    <w:rsid w:val="009D306E"/>
    <w:rsid w:val="009D3BE3"/>
    <w:rsid w:val="009D3DF0"/>
    <w:rsid w:val="009D66E9"/>
    <w:rsid w:val="009D74A6"/>
    <w:rsid w:val="009D79DD"/>
    <w:rsid w:val="009E0E87"/>
    <w:rsid w:val="009E1D22"/>
    <w:rsid w:val="009E4307"/>
    <w:rsid w:val="009E4455"/>
    <w:rsid w:val="009E4B2B"/>
    <w:rsid w:val="009E74BA"/>
    <w:rsid w:val="009F143D"/>
    <w:rsid w:val="009F3F29"/>
    <w:rsid w:val="009F59BB"/>
    <w:rsid w:val="009F5C5D"/>
    <w:rsid w:val="009F5D02"/>
    <w:rsid w:val="00A01763"/>
    <w:rsid w:val="00A05806"/>
    <w:rsid w:val="00A05F03"/>
    <w:rsid w:val="00A10F02"/>
    <w:rsid w:val="00A11B91"/>
    <w:rsid w:val="00A133B6"/>
    <w:rsid w:val="00A13A8D"/>
    <w:rsid w:val="00A13BA1"/>
    <w:rsid w:val="00A15998"/>
    <w:rsid w:val="00A17176"/>
    <w:rsid w:val="00A173FB"/>
    <w:rsid w:val="00A2017A"/>
    <w:rsid w:val="00A204CA"/>
    <w:rsid w:val="00A209D6"/>
    <w:rsid w:val="00A21628"/>
    <w:rsid w:val="00A22738"/>
    <w:rsid w:val="00A25625"/>
    <w:rsid w:val="00A25F3B"/>
    <w:rsid w:val="00A273AF"/>
    <w:rsid w:val="00A306BC"/>
    <w:rsid w:val="00A320DA"/>
    <w:rsid w:val="00A33142"/>
    <w:rsid w:val="00A3501A"/>
    <w:rsid w:val="00A36F5F"/>
    <w:rsid w:val="00A4016A"/>
    <w:rsid w:val="00A40CD8"/>
    <w:rsid w:val="00A413C7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703B6"/>
    <w:rsid w:val="00A71A48"/>
    <w:rsid w:val="00A7236B"/>
    <w:rsid w:val="00A73FF1"/>
    <w:rsid w:val="00A7788D"/>
    <w:rsid w:val="00A81AE1"/>
    <w:rsid w:val="00A82346"/>
    <w:rsid w:val="00A83DBA"/>
    <w:rsid w:val="00A8472F"/>
    <w:rsid w:val="00A948F4"/>
    <w:rsid w:val="00A95EC2"/>
    <w:rsid w:val="00A9671C"/>
    <w:rsid w:val="00A969DA"/>
    <w:rsid w:val="00AA1553"/>
    <w:rsid w:val="00AA23B9"/>
    <w:rsid w:val="00AA6161"/>
    <w:rsid w:val="00AA7721"/>
    <w:rsid w:val="00AB16CD"/>
    <w:rsid w:val="00AB204E"/>
    <w:rsid w:val="00AB54F5"/>
    <w:rsid w:val="00AB7B38"/>
    <w:rsid w:val="00AC0567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421D"/>
    <w:rsid w:val="00AE4EF1"/>
    <w:rsid w:val="00AE5175"/>
    <w:rsid w:val="00AE55A7"/>
    <w:rsid w:val="00AE55DA"/>
    <w:rsid w:val="00AE6970"/>
    <w:rsid w:val="00AF0DD4"/>
    <w:rsid w:val="00AF0FDF"/>
    <w:rsid w:val="00AF105E"/>
    <w:rsid w:val="00AF1B73"/>
    <w:rsid w:val="00AF1FF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3848"/>
    <w:rsid w:val="00B254EF"/>
    <w:rsid w:val="00B27303"/>
    <w:rsid w:val="00B308E0"/>
    <w:rsid w:val="00B348C2"/>
    <w:rsid w:val="00B352AF"/>
    <w:rsid w:val="00B35B7D"/>
    <w:rsid w:val="00B36A3F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3E1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4F40"/>
    <w:rsid w:val="00BB7A32"/>
    <w:rsid w:val="00BB7A97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0B5F"/>
    <w:rsid w:val="00C01682"/>
    <w:rsid w:val="00C01AD5"/>
    <w:rsid w:val="00C036C9"/>
    <w:rsid w:val="00C0532B"/>
    <w:rsid w:val="00C07060"/>
    <w:rsid w:val="00C11505"/>
    <w:rsid w:val="00C115B2"/>
    <w:rsid w:val="00C12B51"/>
    <w:rsid w:val="00C159C9"/>
    <w:rsid w:val="00C2111C"/>
    <w:rsid w:val="00C214B9"/>
    <w:rsid w:val="00C2198D"/>
    <w:rsid w:val="00C230B6"/>
    <w:rsid w:val="00C233E8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3647E"/>
    <w:rsid w:val="00C41C7C"/>
    <w:rsid w:val="00C43CF3"/>
    <w:rsid w:val="00C4650E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2495"/>
    <w:rsid w:val="00C62BEF"/>
    <w:rsid w:val="00C62FE2"/>
    <w:rsid w:val="00C6381C"/>
    <w:rsid w:val="00C643BE"/>
    <w:rsid w:val="00C6553E"/>
    <w:rsid w:val="00C657AB"/>
    <w:rsid w:val="00C658EB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39FC"/>
    <w:rsid w:val="00C83A13"/>
    <w:rsid w:val="00C85A55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A73"/>
    <w:rsid w:val="00CA1C06"/>
    <w:rsid w:val="00CA2E23"/>
    <w:rsid w:val="00CA3D0C"/>
    <w:rsid w:val="00CA3FB6"/>
    <w:rsid w:val="00CA6386"/>
    <w:rsid w:val="00CA654B"/>
    <w:rsid w:val="00CA667D"/>
    <w:rsid w:val="00CB0678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D0F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414C"/>
    <w:rsid w:val="00CF5F52"/>
    <w:rsid w:val="00CF7516"/>
    <w:rsid w:val="00CF7A18"/>
    <w:rsid w:val="00D00D29"/>
    <w:rsid w:val="00D01ED1"/>
    <w:rsid w:val="00D030D6"/>
    <w:rsid w:val="00D032C9"/>
    <w:rsid w:val="00D0640E"/>
    <w:rsid w:val="00D10563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57D0"/>
    <w:rsid w:val="00D370B1"/>
    <w:rsid w:val="00D377CF"/>
    <w:rsid w:val="00D3792D"/>
    <w:rsid w:val="00D37F18"/>
    <w:rsid w:val="00D43A96"/>
    <w:rsid w:val="00D43BE3"/>
    <w:rsid w:val="00D45059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38D6"/>
    <w:rsid w:val="00D74AC5"/>
    <w:rsid w:val="00D75D92"/>
    <w:rsid w:val="00D76B80"/>
    <w:rsid w:val="00D76E58"/>
    <w:rsid w:val="00D80795"/>
    <w:rsid w:val="00D81415"/>
    <w:rsid w:val="00D83F2A"/>
    <w:rsid w:val="00D84B9B"/>
    <w:rsid w:val="00D854BE"/>
    <w:rsid w:val="00D870E3"/>
    <w:rsid w:val="00D87B0B"/>
    <w:rsid w:val="00D87E00"/>
    <w:rsid w:val="00D9134D"/>
    <w:rsid w:val="00D92CC0"/>
    <w:rsid w:val="00D92E2F"/>
    <w:rsid w:val="00D960B3"/>
    <w:rsid w:val="00D96D11"/>
    <w:rsid w:val="00DA0679"/>
    <w:rsid w:val="00DA22A3"/>
    <w:rsid w:val="00DA7A03"/>
    <w:rsid w:val="00DB0DB8"/>
    <w:rsid w:val="00DB1818"/>
    <w:rsid w:val="00DB246C"/>
    <w:rsid w:val="00DB3098"/>
    <w:rsid w:val="00DB61D0"/>
    <w:rsid w:val="00DB715A"/>
    <w:rsid w:val="00DC0450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0E6F"/>
    <w:rsid w:val="00DD171C"/>
    <w:rsid w:val="00DD18A2"/>
    <w:rsid w:val="00DD1AB0"/>
    <w:rsid w:val="00DD3974"/>
    <w:rsid w:val="00DE06BA"/>
    <w:rsid w:val="00DE25D2"/>
    <w:rsid w:val="00DE2F3E"/>
    <w:rsid w:val="00DE36BE"/>
    <w:rsid w:val="00DE79A4"/>
    <w:rsid w:val="00DF1DC6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1117E"/>
    <w:rsid w:val="00E11FC4"/>
    <w:rsid w:val="00E140B9"/>
    <w:rsid w:val="00E14439"/>
    <w:rsid w:val="00E14490"/>
    <w:rsid w:val="00E15B42"/>
    <w:rsid w:val="00E15BA8"/>
    <w:rsid w:val="00E16C4E"/>
    <w:rsid w:val="00E22282"/>
    <w:rsid w:val="00E233CD"/>
    <w:rsid w:val="00E23DD2"/>
    <w:rsid w:val="00E244F3"/>
    <w:rsid w:val="00E2542B"/>
    <w:rsid w:val="00E274DD"/>
    <w:rsid w:val="00E34242"/>
    <w:rsid w:val="00E35620"/>
    <w:rsid w:val="00E363A8"/>
    <w:rsid w:val="00E3774B"/>
    <w:rsid w:val="00E43297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6665"/>
    <w:rsid w:val="00E700B9"/>
    <w:rsid w:val="00E71DD8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47B8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1372"/>
    <w:rsid w:val="00F31F7A"/>
    <w:rsid w:val="00F36F8A"/>
    <w:rsid w:val="00F3713F"/>
    <w:rsid w:val="00F37743"/>
    <w:rsid w:val="00F40C2F"/>
    <w:rsid w:val="00F41D84"/>
    <w:rsid w:val="00F42493"/>
    <w:rsid w:val="00F43D10"/>
    <w:rsid w:val="00F45044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5FF8"/>
    <w:rsid w:val="00F57473"/>
    <w:rsid w:val="00F579CD"/>
    <w:rsid w:val="00F62C1F"/>
    <w:rsid w:val="00F6351A"/>
    <w:rsid w:val="00F6391B"/>
    <w:rsid w:val="00F63AB3"/>
    <w:rsid w:val="00F63F03"/>
    <w:rsid w:val="00F641BB"/>
    <w:rsid w:val="00F653B8"/>
    <w:rsid w:val="00F6573A"/>
    <w:rsid w:val="00F71B89"/>
    <w:rsid w:val="00F71DFC"/>
    <w:rsid w:val="00F7353C"/>
    <w:rsid w:val="00F76F8F"/>
    <w:rsid w:val="00F828A7"/>
    <w:rsid w:val="00F87048"/>
    <w:rsid w:val="00F87257"/>
    <w:rsid w:val="00F87377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2FAA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qFormat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3D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5a888943-97ca-4c93-b605-714bb5e9e285"/>
    <ds:schemaRef ds:uri="http://schemas.microsoft.com/office/2006/documentManagement/types"/>
    <ds:schemaRef ds:uri="http://purl.org/dc/terms/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0B1E665-97B5-4A08-B309-C8435BFA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476</Words>
  <Characters>2534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InterDigital - Samuli</cp:lastModifiedBy>
  <cp:revision>25</cp:revision>
  <dcterms:created xsi:type="dcterms:W3CDTF">2025-10-01T08:17:00Z</dcterms:created>
  <dcterms:modified xsi:type="dcterms:W3CDTF">2025-10-03T07:32:00Z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